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BE" w:rsidRDefault="00F461BE" w:rsidP="00F461BE">
      <w:pPr>
        <w:pStyle w:val="Heading1"/>
        <w:rPr>
          <w:rFonts w:ascii="Arial Black" w:hAnsi="Arial Black"/>
          <w:u w:val="single"/>
        </w:rPr>
      </w:pPr>
    </w:p>
    <w:p w:rsidR="005A20F0" w:rsidRDefault="00F461BE" w:rsidP="00F461BE">
      <w:pPr>
        <w:pStyle w:val="Heading1"/>
        <w:rPr>
          <w:rFonts w:ascii="Arial Black" w:hAnsi="Arial Black"/>
          <w:u w:val="single"/>
        </w:rPr>
      </w:pPr>
      <w:r>
        <w:rPr>
          <w:rFonts w:ascii="Arial Black" w:hAnsi="Arial Black"/>
          <w:u w:val="single"/>
        </w:rPr>
        <w:t xml:space="preserve">Deccan herald: </w:t>
      </w:r>
      <w:r w:rsidR="00DD3DAB">
        <w:rPr>
          <w:rFonts w:ascii="Arial Black" w:hAnsi="Arial Black"/>
          <w:u w:val="single"/>
        </w:rPr>
        <w:t>“</w:t>
      </w:r>
      <w:r>
        <w:rPr>
          <w:rFonts w:ascii="Arial Black" w:hAnsi="Arial Black"/>
          <w:u w:val="single"/>
        </w:rPr>
        <w:t>COMPULSORY PHILANTHROPY”</w:t>
      </w:r>
    </w:p>
    <w:p w:rsidR="0061279F" w:rsidRDefault="005A20F0">
      <w:pPr>
        <w:rPr>
          <w:rFonts w:ascii="Arial Black" w:hAnsi="Arial Black"/>
          <w:u w:val="single"/>
        </w:rPr>
      </w:pPr>
      <w:r>
        <w:rPr>
          <w:rFonts w:ascii="Arial Black" w:hAnsi="Arial Black"/>
          <w:u w:val="single"/>
        </w:rPr>
        <w:t>B</w:t>
      </w:r>
      <w:r w:rsidR="00DD3DAB">
        <w:rPr>
          <w:rFonts w:ascii="Arial Black" w:hAnsi="Arial Black"/>
          <w:u w:val="single"/>
        </w:rPr>
        <w:t>Y S L Rao</w:t>
      </w:r>
    </w:p>
    <w:p w:rsidR="00D8267B" w:rsidRDefault="00DD3DAB" w:rsidP="00DD3DAB">
      <w:pPr>
        <w:pStyle w:val="ListParagraph"/>
        <w:ind w:left="1080"/>
        <w:rPr>
          <w:rFonts w:ascii="Arial Black" w:hAnsi="Arial Black"/>
          <w:b/>
        </w:rPr>
      </w:pPr>
      <w:r>
        <w:rPr>
          <w:rFonts w:ascii="Arial Black" w:hAnsi="Arial Black"/>
          <w:u w:val="single"/>
        </w:rPr>
        <w:t xml:space="preserve">   </w:t>
      </w:r>
      <w:r w:rsidRPr="00DD3DAB">
        <w:rPr>
          <w:rFonts w:ascii="Arial Black" w:hAnsi="Arial Black"/>
        </w:rPr>
        <w:t>After many years of drafting, discussion and</w:t>
      </w:r>
      <w:r>
        <w:rPr>
          <w:rFonts w:ascii="Arial Black" w:hAnsi="Arial Black"/>
        </w:rPr>
        <w:t xml:space="preserve"> debate</w:t>
      </w:r>
      <w:r w:rsidR="00D8267B" w:rsidRPr="00D8267B">
        <w:rPr>
          <w:rFonts w:ascii="Arial Black" w:hAnsi="Arial Black"/>
        </w:rPr>
        <w:t xml:space="preserve"> </w:t>
      </w:r>
      <w:r w:rsidR="00D8267B">
        <w:rPr>
          <w:rFonts w:ascii="Arial Black" w:hAnsi="Arial Black"/>
        </w:rPr>
        <w:t>the compre</w:t>
      </w:r>
      <w:r w:rsidR="00D8267B" w:rsidRPr="00DD3DAB">
        <w:rPr>
          <w:rFonts w:ascii="Arial Black" w:hAnsi="Arial Black"/>
        </w:rPr>
        <w:t>hensively revised Indian companies Act looks set to be passed in the coming winter session of Parlia</w:t>
      </w:r>
      <w:r w:rsidR="00D8267B">
        <w:rPr>
          <w:rFonts w:ascii="Arial Black" w:hAnsi="Arial Black"/>
        </w:rPr>
        <w:t>ment</w:t>
      </w:r>
      <w:r w:rsidR="005A20F0">
        <w:rPr>
          <w:rFonts w:ascii="Arial Black" w:hAnsi="Arial Black"/>
        </w:rPr>
        <w:t>(or soon thereafter)</w:t>
      </w:r>
      <w:r w:rsidR="00D8267B">
        <w:rPr>
          <w:rFonts w:ascii="Arial Black" w:hAnsi="Arial Black"/>
        </w:rPr>
        <w:t>.</w:t>
      </w:r>
      <w:r>
        <w:rPr>
          <w:rFonts w:ascii="Arial Black" w:hAnsi="Arial Black"/>
        </w:rPr>
        <w:t xml:space="preserve"> </w:t>
      </w:r>
      <w:r w:rsidRPr="00DD3DAB">
        <w:rPr>
          <w:rFonts w:ascii="Arial Black" w:hAnsi="Arial Black"/>
          <w:b/>
        </w:rPr>
        <w:t xml:space="preserve">Corporate Social Responsibility </w:t>
      </w:r>
      <w:r w:rsidR="00F61616">
        <w:rPr>
          <w:rFonts w:ascii="Arial Black" w:hAnsi="Arial Black"/>
          <w:b/>
        </w:rPr>
        <w:t xml:space="preserve">(CSR) </w:t>
      </w:r>
      <w:r>
        <w:rPr>
          <w:rFonts w:ascii="Arial Black" w:hAnsi="Arial Black"/>
          <w:b/>
        </w:rPr>
        <w:t xml:space="preserve">is </w:t>
      </w:r>
      <w:r w:rsidR="007F255D">
        <w:rPr>
          <w:rFonts w:ascii="Arial Black" w:hAnsi="Arial Black"/>
          <w:b/>
        </w:rPr>
        <w:t xml:space="preserve">incorporated in </w:t>
      </w:r>
      <w:r>
        <w:rPr>
          <w:rFonts w:ascii="Arial Black" w:hAnsi="Arial Black"/>
          <w:b/>
        </w:rPr>
        <w:t>th</w:t>
      </w:r>
      <w:r w:rsidR="00D8267B">
        <w:rPr>
          <w:rFonts w:ascii="Arial Black" w:hAnsi="Arial Black"/>
          <w:b/>
        </w:rPr>
        <w:t>is</w:t>
      </w:r>
      <w:r w:rsidR="007F255D">
        <w:rPr>
          <w:rFonts w:ascii="Arial Black" w:hAnsi="Arial Black"/>
          <w:b/>
        </w:rPr>
        <w:t xml:space="preserve"> revised</w:t>
      </w:r>
      <w:r>
        <w:rPr>
          <w:rFonts w:ascii="Arial Black" w:hAnsi="Arial Black"/>
          <w:b/>
        </w:rPr>
        <w:t xml:space="preserve"> Indian Companies Act</w:t>
      </w:r>
      <w:r w:rsidR="002061A2">
        <w:rPr>
          <w:rFonts w:ascii="Arial Black" w:hAnsi="Arial Black"/>
          <w:b/>
        </w:rPr>
        <w:t xml:space="preserve"> (</w:t>
      </w:r>
      <w:r w:rsidR="007F255D">
        <w:rPr>
          <w:rFonts w:ascii="Arial Black" w:hAnsi="Arial Black"/>
          <w:b/>
        </w:rPr>
        <w:t xml:space="preserve">under </w:t>
      </w:r>
      <w:r w:rsidR="002061A2">
        <w:rPr>
          <w:rFonts w:ascii="Arial Black" w:hAnsi="Arial Black"/>
          <w:b/>
        </w:rPr>
        <w:t>clause 135)</w:t>
      </w:r>
      <w:r>
        <w:rPr>
          <w:rFonts w:ascii="Arial Black" w:hAnsi="Arial Black"/>
          <w:b/>
        </w:rPr>
        <w:t xml:space="preserve">. </w:t>
      </w:r>
    </w:p>
    <w:p w:rsidR="00D8267B" w:rsidRDefault="00DD3DAB" w:rsidP="00923319">
      <w:pPr>
        <w:pStyle w:val="ListParagraph"/>
        <w:ind w:left="1080"/>
        <w:rPr>
          <w:rFonts w:ascii="Arial Black" w:hAnsi="Arial Black"/>
        </w:rPr>
      </w:pPr>
      <w:r w:rsidRPr="00DD3DAB">
        <w:rPr>
          <w:rFonts w:ascii="Arial Black" w:hAnsi="Arial Black"/>
        </w:rPr>
        <w:t xml:space="preserve">Every Company with a net worth of Rs 500 </w:t>
      </w:r>
      <w:r w:rsidR="00923319" w:rsidRPr="00DD3DAB">
        <w:rPr>
          <w:rFonts w:ascii="Arial Black" w:hAnsi="Arial Black"/>
        </w:rPr>
        <w:t>crores</w:t>
      </w:r>
      <w:r w:rsidRPr="00DD3DAB">
        <w:rPr>
          <w:rFonts w:ascii="Arial Black" w:hAnsi="Arial Black"/>
        </w:rPr>
        <w:t xml:space="preserve"> or more or turnover of Rs 1000 </w:t>
      </w:r>
      <w:r w:rsidR="00923319" w:rsidRPr="00DD3DAB">
        <w:rPr>
          <w:rFonts w:ascii="Arial Black" w:hAnsi="Arial Black"/>
        </w:rPr>
        <w:t>crores</w:t>
      </w:r>
      <w:r w:rsidRPr="00DD3DAB">
        <w:rPr>
          <w:rFonts w:ascii="Arial Black" w:hAnsi="Arial Black"/>
        </w:rPr>
        <w:t xml:space="preserve"> or more or net profit of Rs 5 </w:t>
      </w:r>
      <w:r w:rsidR="00923319" w:rsidRPr="00DD3DAB">
        <w:rPr>
          <w:rFonts w:ascii="Arial Black" w:hAnsi="Arial Black"/>
        </w:rPr>
        <w:t>Crores</w:t>
      </w:r>
      <w:r w:rsidRPr="00DD3DAB">
        <w:rPr>
          <w:rFonts w:ascii="Arial Black" w:hAnsi="Arial Black"/>
        </w:rPr>
        <w:t xml:space="preserve"> or </w:t>
      </w:r>
      <w:r w:rsidR="00F61616" w:rsidRPr="00DD3DAB">
        <w:rPr>
          <w:rFonts w:ascii="Arial Black" w:hAnsi="Arial Black"/>
        </w:rPr>
        <w:t xml:space="preserve">more </w:t>
      </w:r>
      <w:r w:rsidR="005A20F0">
        <w:rPr>
          <w:rFonts w:ascii="Arial Black" w:hAnsi="Arial Black"/>
        </w:rPr>
        <w:t xml:space="preserve">is to </w:t>
      </w:r>
      <w:r w:rsidRPr="00DD3DAB">
        <w:rPr>
          <w:rFonts w:ascii="Arial Black" w:hAnsi="Arial Black"/>
        </w:rPr>
        <w:t xml:space="preserve">have </w:t>
      </w:r>
      <w:r w:rsidR="00F61616">
        <w:rPr>
          <w:rFonts w:ascii="Arial Black" w:hAnsi="Arial Black"/>
        </w:rPr>
        <w:t xml:space="preserve">a </w:t>
      </w:r>
      <w:r w:rsidRPr="00DD3DAB">
        <w:rPr>
          <w:rFonts w:ascii="Arial Black" w:hAnsi="Arial Black"/>
        </w:rPr>
        <w:t>Board committee</w:t>
      </w:r>
      <w:r w:rsidR="00F61616">
        <w:rPr>
          <w:rFonts w:ascii="Arial Black" w:hAnsi="Arial Black"/>
        </w:rPr>
        <w:t xml:space="preserve"> for CSR</w:t>
      </w:r>
      <w:r w:rsidRPr="00DD3DAB">
        <w:rPr>
          <w:rFonts w:ascii="Arial Black" w:hAnsi="Arial Black"/>
        </w:rPr>
        <w:t xml:space="preserve">. </w:t>
      </w:r>
      <w:r w:rsidR="00F61616">
        <w:rPr>
          <w:rFonts w:ascii="Arial Black" w:hAnsi="Arial Black"/>
        </w:rPr>
        <w:t xml:space="preserve">These companies shall </w:t>
      </w:r>
      <w:r w:rsidR="00923319">
        <w:rPr>
          <w:rFonts w:ascii="Arial Black" w:hAnsi="Arial Black"/>
        </w:rPr>
        <w:t xml:space="preserve">aim </w:t>
      </w:r>
      <w:r w:rsidRPr="00DD3DAB">
        <w:rPr>
          <w:rFonts w:ascii="Arial Black" w:hAnsi="Arial Black"/>
        </w:rPr>
        <w:t>to spend at least 2% of the net profit based on three years</w:t>
      </w:r>
      <w:r w:rsidR="005A20F0">
        <w:rPr>
          <w:rFonts w:ascii="Arial Black" w:hAnsi="Arial Black"/>
        </w:rPr>
        <w:t>’</w:t>
      </w:r>
      <w:r w:rsidRPr="00DD3DAB">
        <w:rPr>
          <w:rFonts w:ascii="Arial Black" w:hAnsi="Arial Black"/>
        </w:rPr>
        <w:t xml:space="preserve"> average towards discharging </w:t>
      </w:r>
      <w:r w:rsidR="00923319">
        <w:rPr>
          <w:rFonts w:ascii="Arial Black" w:hAnsi="Arial Black"/>
        </w:rPr>
        <w:t>their</w:t>
      </w:r>
      <w:r w:rsidRPr="00DD3DAB">
        <w:rPr>
          <w:rFonts w:ascii="Arial Black" w:hAnsi="Arial Black"/>
        </w:rPr>
        <w:t xml:space="preserve"> corporate social responsibility. If the expenditure is not incurred the </w:t>
      </w:r>
      <w:r w:rsidR="005A20F0">
        <w:rPr>
          <w:rFonts w:ascii="Arial Black" w:hAnsi="Arial Black"/>
        </w:rPr>
        <w:t xml:space="preserve">company’s annual report to shareholders </w:t>
      </w:r>
      <w:r w:rsidRPr="00DD3DAB">
        <w:rPr>
          <w:rFonts w:ascii="Arial Black" w:hAnsi="Arial Black"/>
        </w:rPr>
        <w:t xml:space="preserve">should </w:t>
      </w:r>
      <w:r w:rsidR="005A20F0">
        <w:rPr>
          <w:rFonts w:ascii="Arial Black" w:hAnsi="Arial Black"/>
        </w:rPr>
        <w:t>give</w:t>
      </w:r>
      <w:r w:rsidRPr="00DD3DAB">
        <w:rPr>
          <w:rFonts w:ascii="Arial Black" w:hAnsi="Arial Black"/>
        </w:rPr>
        <w:t xml:space="preserve"> the reasons.</w:t>
      </w:r>
      <w:r w:rsidR="00D8267B">
        <w:rPr>
          <w:rFonts w:ascii="Arial Black" w:hAnsi="Arial Black"/>
        </w:rPr>
        <w:t xml:space="preserve"> </w:t>
      </w:r>
      <w:r w:rsidR="005A20F0">
        <w:rPr>
          <w:rFonts w:ascii="Arial Black" w:hAnsi="Arial Black"/>
        </w:rPr>
        <w:t xml:space="preserve">Each such company must have </w:t>
      </w:r>
      <w:r w:rsidR="00923319">
        <w:rPr>
          <w:rFonts w:ascii="Arial Black" w:hAnsi="Arial Black"/>
        </w:rPr>
        <w:t xml:space="preserve">a Board CSR </w:t>
      </w:r>
      <w:r w:rsidRPr="00DD3DAB">
        <w:rPr>
          <w:rFonts w:ascii="Arial Black" w:hAnsi="Arial Black"/>
        </w:rPr>
        <w:t>Committee</w:t>
      </w:r>
      <w:r w:rsidR="00923319">
        <w:rPr>
          <w:rFonts w:ascii="Arial Black" w:hAnsi="Arial Black"/>
        </w:rPr>
        <w:t xml:space="preserve"> with at least one independent director. It </w:t>
      </w:r>
      <w:r w:rsidRPr="00DD3DAB">
        <w:rPr>
          <w:rFonts w:ascii="Arial Black" w:hAnsi="Arial Black"/>
        </w:rPr>
        <w:t xml:space="preserve">shall formulate the </w:t>
      </w:r>
      <w:r w:rsidR="005A20F0">
        <w:rPr>
          <w:rFonts w:ascii="Arial Black" w:hAnsi="Arial Black"/>
        </w:rPr>
        <w:t xml:space="preserve">company </w:t>
      </w:r>
      <w:r w:rsidRPr="00DD3DAB">
        <w:rPr>
          <w:rFonts w:ascii="Arial Black" w:hAnsi="Arial Black"/>
        </w:rPr>
        <w:t>policy for CSR</w:t>
      </w:r>
      <w:r w:rsidR="005A20F0">
        <w:rPr>
          <w:rFonts w:ascii="Arial Black" w:hAnsi="Arial Black"/>
        </w:rPr>
        <w:t xml:space="preserve">. The activities under CSR shall </w:t>
      </w:r>
      <w:r w:rsidRPr="00DD3DAB">
        <w:rPr>
          <w:rFonts w:ascii="Arial Black" w:hAnsi="Arial Black"/>
        </w:rPr>
        <w:t xml:space="preserve">cover </w:t>
      </w:r>
      <w:r w:rsidR="005A20F0">
        <w:rPr>
          <w:rFonts w:ascii="Arial Black" w:hAnsi="Arial Black"/>
        </w:rPr>
        <w:t xml:space="preserve">those </w:t>
      </w:r>
      <w:r w:rsidRPr="00DD3DAB">
        <w:rPr>
          <w:rFonts w:ascii="Arial Black" w:hAnsi="Arial Black"/>
        </w:rPr>
        <w:t xml:space="preserve">listed out in </w:t>
      </w:r>
      <w:r w:rsidR="005A20F0">
        <w:rPr>
          <w:rFonts w:ascii="Arial Black" w:hAnsi="Arial Black"/>
        </w:rPr>
        <w:t>S</w:t>
      </w:r>
      <w:r w:rsidRPr="00DD3DAB">
        <w:rPr>
          <w:rFonts w:ascii="Arial Black" w:hAnsi="Arial Black"/>
        </w:rPr>
        <w:t xml:space="preserve">chedule VII of the Bill. It will also recommend the expenditure to be incurred for CSR activities </w:t>
      </w:r>
      <w:r w:rsidR="00D8267B" w:rsidRPr="00DD3DAB">
        <w:rPr>
          <w:rFonts w:ascii="Arial Black" w:hAnsi="Arial Black"/>
        </w:rPr>
        <w:t>and monitor it</w:t>
      </w:r>
      <w:r w:rsidR="00923319">
        <w:rPr>
          <w:rFonts w:ascii="Arial Black" w:hAnsi="Arial Black"/>
        </w:rPr>
        <w:t xml:space="preserve">. </w:t>
      </w:r>
    </w:p>
    <w:p w:rsidR="00D8267B" w:rsidRDefault="005A20F0" w:rsidP="00923319">
      <w:pPr>
        <w:pStyle w:val="ListParagraph"/>
        <w:ind w:left="1080"/>
        <w:rPr>
          <w:rFonts w:ascii="Arial Black" w:hAnsi="Arial Black" w:cs="Arial"/>
        </w:rPr>
      </w:pPr>
      <w:r>
        <w:rPr>
          <w:rFonts w:ascii="Arial Black" w:hAnsi="Arial Black"/>
        </w:rPr>
        <w:t xml:space="preserve">It is impossible to be specific about </w:t>
      </w:r>
      <w:r w:rsidR="00073B62" w:rsidRPr="00D8267B">
        <w:rPr>
          <w:rFonts w:ascii="Arial Black" w:hAnsi="Arial Black" w:cs="Arial"/>
        </w:rPr>
        <w:t>which activities would qualify</w:t>
      </w:r>
      <w:r>
        <w:rPr>
          <w:rFonts w:ascii="Arial Black" w:hAnsi="Arial Black" w:cs="Arial"/>
        </w:rPr>
        <w:t xml:space="preserve">. So Schedule VII does so in very </w:t>
      </w:r>
      <w:r w:rsidR="00D8267B">
        <w:rPr>
          <w:rFonts w:ascii="Arial Black" w:hAnsi="Arial Black" w:cs="Arial"/>
        </w:rPr>
        <w:t xml:space="preserve">general terms. </w:t>
      </w:r>
      <w:r>
        <w:rPr>
          <w:rFonts w:ascii="Arial Black" w:hAnsi="Arial Black" w:cs="Arial"/>
        </w:rPr>
        <w:t xml:space="preserve">This is going to make </w:t>
      </w:r>
      <w:r w:rsidR="00D8267B">
        <w:rPr>
          <w:rFonts w:ascii="Arial Black" w:hAnsi="Arial Black" w:cs="Arial"/>
        </w:rPr>
        <w:t xml:space="preserve">companies running to the Ministry to check what can be counted as </w:t>
      </w:r>
      <w:r>
        <w:rPr>
          <w:rFonts w:ascii="Arial Black" w:hAnsi="Arial Black" w:cs="Arial"/>
        </w:rPr>
        <w:t>CSR</w:t>
      </w:r>
      <w:r w:rsidR="00D8267B">
        <w:rPr>
          <w:rFonts w:ascii="Arial Black" w:hAnsi="Arial Black" w:cs="Arial"/>
        </w:rPr>
        <w:t xml:space="preserve"> and what expenditure</w:t>
      </w:r>
      <w:r>
        <w:rPr>
          <w:rFonts w:ascii="Arial Black" w:hAnsi="Arial Black" w:cs="Arial"/>
        </w:rPr>
        <w:t>s</w:t>
      </w:r>
      <w:r w:rsidR="00D8267B">
        <w:rPr>
          <w:rFonts w:ascii="Arial Black" w:hAnsi="Arial Black" w:cs="Arial"/>
        </w:rPr>
        <w:t xml:space="preserve"> cannot. What is spent on employees </w:t>
      </w:r>
      <w:r w:rsidR="00D8267B">
        <w:rPr>
          <w:rFonts w:ascii="Arial Black" w:hAnsi="Arial Black" w:cs="Arial"/>
        </w:rPr>
        <w:lastRenderedPageBreak/>
        <w:t>appears to be exclude</w:t>
      </w:r>
      <w:r>
        <w:rPr>
          <w:rFonts w:ascii="Arial Black" w:hAnsi="Arial Black" w:cs="Arial"/>
        </w:rPr>
        <w:t>d</w:t>
      </w:r>
      <w:r w:rsidR="00D8267B">
        <w:rPr>
          <w:rFonts w:ascii="Arial Black" w:hAnsi="Arial Black" w:cs="Arial"/>
        </w:rPr>
        <w:t xml:space="preserve">. </w:t>
      </w:r>
      <w:r>
        <w:rPr>
          <w:rFonts w:ascii="Arial Black" w:hAnsi="Arial Black" w:cs="Arial"/>
        </w:rPr>
        <w:t xml:space="preserve">Hence </w:t>
      </w:r>
      <w:r w:rsidR="00D8267B">
        <w:rPr>
          <w:rFonts w:ascii="Arial Black" w:hAnsi="Arial Black" w:cs="Arial"/>
        </w:rPr>
        <w:t>companies that spend on employees</w:t>
      </w:r>
      <w:r>
        <w:rPr>
          <w:rFonts w:ascii="Arial Black" w:hAnsi="Arial Black" w:cs="Arial"/>
        </w:rPr>
        <w:t>’</w:t>
      </w:r>
      <w:r w:rsidR="00D8267B">
        <w:rPr>
          <w:rFonts w:ascii="Arial Black" w:hAnsi="Arial Black" w:cs="Arial"/>
        </w:rPr>
        <w:t xml:space="preserve"> literacy and higher education, housing loans, family planning, etc, cannot count such expenditures as </w:t>
      </w:r>
      <w:r>
        <w:rPr>
          <w:rFonts w:ascii="Arial Black" w:hAnsi="Arial Black" w:cs="Arial"/>
        </w:rPr>
        <w:t xml:space="preserve">CSR. </w:t>
      </w:r>
      <w:r w:rsidR="00D8267B">
        <w:rPr>
          <w:rFonts w:ascii="Arial Black" w:hAnsi="Arial Black" w:cs="Arial"/>
        </w:rPr>
        <w:t xml:space="preserve"> </w:t>
      </w:r>
    </w:p>
    <w:p w:rsidR="005572A9" w:rsidRDefault="005A20F0" w:rsidP="00923319">
      <w:pPr>
        <w:pStyle w:val="ListParagraph"/>
        <w:ind w:left="1080"/>
        <w:rPr>
          <w:rFonts w:ascii="Arial Black" w:hAnsi="Arial Black" w:cs="Arial"/>
        </w:rPr>
      </w:pPr>
      <w:r>
        <w:rPr>
          <w:rFonts w:ascii="Arial Black" w:hAnsi="Arial Black" w:cs="Arial"/>
        </w:rPr>
        <w:t xml:space="preserve">Can </w:t>
      </w:r>
      <w:r w:rsidR="00D8267B">
        <w:rPr>
          <w:rFonts w:ascii="Arial Black" w:hAnsi="Arial Black" w:cs="Arial"/>
        </w:rPr>
        <w:t xml:space="preserve">a company that spends </w:t>
      </w:r>
      <w:r w:rsidR="00474DFC">
        <w:rPr>
          <w:rFonts w:ascii="Arial Black" w:hAnsi="Arial Black" w:cs="Arial"/>
        </w:rPr>
        <w:t xml:space="preserve">on </w:t>
      </w:r>
      <w:r w:rsidR="009A1899" w:rsidRPr="00D8267B">
        <w:rPr>
          <w:rFonts w:ascii="Arial Black" w:hAnsi="Arial Black" w:cs="Arial"/>
        </w:rPr>
        <w:t xml:space="preserve">building schools in </w:t>
      </w:r>
      <w:r w:rsidR="00474DFC">
        <w:rPr>
          <w:rFonts w:ascii="Arial Black" w:hAnsi="Arial Black" w:cs="Arial"/>
        </w:rPr>
        <w:t>its neighborhood</w:t>
      </w:r>
      <w:r w:rsidR="009A1899" w:rsidRPr="00D8267B">
        <w:rPr>
          <w:rFonts w:ascii="Arial Black" w:hAnsi="Arial Black" w:cs="Arial"/>
        </w:rPr>
        <w:t>, providing medical facilities</w:t>
      </w:r>
      <w:r w:rsidR="00474DFC">
        <w:rPr>
          <w:rFonts w:ascii="Arial Black" w:hAnsi="Arial Black" w:cs="Arial"/>
        </w:rPr>
        <w:t>, or</w:t>
      </w:r>
      <w:r w:rsidR="009A1899" w:rsidRPr="00D8267B">
        <w:rPr>
          <w:rFonts w:ascii="Arial Black" w:hAnsi="Arial Black" w:cs="Arial"/>
        </w:rPr>
        <w:t xml:space="preserve"> planting trees around factories</w:t>
      </w:r>
      <w:r w:rsidR="00474DFC">
        <w:rPr>
          <w:rFonts w:ascii="Arial Black" w:hAnsi="Arial Black" w:cs="Arial"/>
        </w:rPr>
        <w:t xml:space="preserve">, include these in </w:t>
      </w:r>
      <w:r>
        <w:rPr>
          <w:rFonts w:ascii="Arial Black" w:hAnsi="Arial Black" w:cs="Arial"/>
        </w:rPr>
        <w:t>CSR</w:t>
      </w:r>
      <w:r w:rsidR="00474DFC">
        <w:rPr>
          <w:rFonts w:ascii="Arial Black" w:hAnsi="Arial Black" w:cs="Arial"/>
        </w:rPr>
        <w:t>? T</w:t>
      </w:r>
      <w:r w:rsidR="009A1899" w:rsidRPr="00D8267B">
        <w:rPr>
          <w:rFonts w:ascii="Arial Black" w:hAnsi="Arial Black" w:cs="Arial"/>
        </w:rPr>
        <w:t>hese activities are indeed important</w:t>
      </w:r>
      <w:r w:rsidR="00474DFC">
        <w:rPr>
          <w:rFonts w:ascii="Arial Black" w:hAnsi="Arial Black" w:cs="Arial"/>
        </w:rPr>
        <w:t>. A company setting up a power plant in a remote area might spend large amounts on providing schools, entertainment, etc, apart from housing and health care</w:t>
      </w:r>
      <w:r w:rsidR="005572A9">
        <w:rPr>
          <w:rFonts w:ascii="Arial Black" w:hAnsi="Arial Black" w:cs="Arial"/>
        </w:rPr>
        <w:t xml:space="preserve"> for their employees</w:t>
      </w:r>
      <w:r w:rsidR="00474DFC">
        <w:rPr>
          <w:rFonts w:ascii="Arial Black" w:hAnsi="Arial Black" w:cs="Arial"/>
        </w:rPr>
        <w:t xml:space="preserve">. </w:t>
      </w:r>
      <w:r w:rsidR="005572A9">
        <w:rPr>
          <w:rFonts w:ascii="Arial Black" w:hAnsi="Arial Black" w:cs="Arial"/>
        </w:rPr>
        <w:t xml:space="preserve">These would also be available to others in the area. </w:t>
      </w:r>
      <w:r w:rsidR="00474DFC">
        <w:rPr>
          <w:rFonts w:ascii="Arial Black" w:hAnsi="Arial Black" w:cs="Arial"/>
        </w:rPr>
        <w:t xml:space="preserve">The distinction between what is </w:t>
      </w:r>
      <w:r w:rsidR="005572A9">
        <w:rPr>
          <w:rFonts w:ascii="Arial Black" w:hAnsi="Arial Black" w:cs="Arial"/>
        </w:rPr>
        <w:t>CSR</w:t>
      </w:r>
      <w:r w:rsidR="00474DFC">
        <w:rPr>
          <w:rFonts w:ascii="Arial Black" w:hAnsi="Arial Black" w:cs="Arial"/>
        </w:rPr>
        <w:t xml:space="preserve"> and what is not </w:t>
      </w:r>
      <w:r w:rsidR="005572A9">
        <w:rPr>
          <w:rFonts w:ascii="Arial Black" w:hAnsi="Arial Black" w:cs="Arial"/>
        </w:rPr>
        <w:t>is</w:t>
      </w:r>
      <w:r w:rsidR="00474DFC">
        <w:rPr>
          <w:rFonts w:ascii="Arial Black" w:hAnsi="Arial Black" w:cs="Arial"/>
        </w:rPr>
        <w:t xml:space="preserve"> difficult in such situations</w:t>
      </w:r>
      <w:r w:rsidR="005572A9">
        <w:rPr>
          <w:rFonts w:ascii="Arial Black" w:hAnsi="Arial Black" w:cs="Arial"/>
        </w:rPr>
        <w:t>.</w:t>
      </w:r>
      <w:r w:rsidR="00474DFC">
        <w:rPr>
          <w:rFonts w:ascii="Arial Black" w:hAnsi="Arial Black" w:cs="Arial"/>
        </w:rPr>
        <w:t xml:space="preserve"> </w:t>
      </w:r>
    </w:p>
    <w:p w:rsidR="00DD3DAB" w:rsidRDefault="00474DFC" w:rsidP="00923319">
      <w:pPr>
        <w:pStyle w:val="ListParagraph"/>
        <w:ind w:left="1080"/>
        <w:rPr>
          <w:rFonts w:ascii="Arial Black" w:hAnsi="Arial Black" w:cs="Arial"/>
        </w:rPr>
      </w:pPr>
      <w:r>
        <w:rPr>
          <w:rFonts w:ascii="Arial Black" w:hAnsi="Arial Black" w:cs="Arial"/>
        </w:rPr>
        <w:t>A</w:t>
      </w:r>
      <w:r w:rsidR="009A1899" w:rsidRPr="00D8267B">
        <w:rPr>
          <w:rFonts w:ascii="Arial Black" w:hAnsi="Arial Black" w:cs="Arial"/>
        </w:rPr>
        <w:t xml:space="preserve"> firm’s responsibility towards society</w:t>
      </w:r>
      <w:r>
        <w:rPr>
          <w:rFonts w:ascii="Arial Black" w:hAnsi="Arial Black" w:cs="Arial"/>
        </w:rPr>
        <w:t xml:space="preserve"> might be defined </w:t>
      </w:r>
      <w:r w:rsidR="005572A9">
        <w:rPr>
          <w:rFonts w:ascii="Arial Black" w:hAnsi="Arial Black" w:cs="Arial"/>
        </w:rPr>
        <w:t xml:space="preserve">as </w:t>
      </w:r>
      <w:r w:rsidR="005572A9" w:rsidRPr="00D8267B">
        <w:rPr>
          <w:rFonts w:ascii="Arial Black" w:hAnsi="Arial Black" w:cs="Arial"/>
        </w:rPr>
        <w:t>comprising</w:t>
      </w:r>
      <w:r w:rsidR="009A1899" w:rsidRPr="00D8267B">
        <w:rPr>
          <w:rFonts w:ascii="Arial Black" w:hAnsi="Arial Black" w:cs="Arial"/>
        </w:rPr>
        <w:t xml:space="preserve"> its responsibility in the workplace, the marketplace, the environment and in</w:t>
      </w:r>
      <w:r>
        <w:rPr>
          <w:rFonts w:ascii="Arial Black" w:hAnsi="Arial Black" w:cs="Arial"/>
        </w:rPr>
        <w:t xml:space="preserve"> its</w:t>
      </w:r>
      <w:r w:rsidR="009A1899" w:rsidRPr="00D8267B">
        <w:rPr>
          <w:rFonts w:ascii="Arial Black" w:hAnsi="Arial Black" w:cs="Arial"/>
        </w:rPr>
        <w:t xml:space="preserve"> communities. Such holistic thinking and understanding about </w:t>
      </w:r>
      <w:r>
        <w:rPr>
          <w:rFonts w:ascii="Arial Black" w:hAnsi="Arial Black" w:cs="Arial"/>
        </w:rPr>
        <w:t>the</w:t>
      </w:r>
      <w:r w:rsidR="009A1899" w:rsidRPr="00D8267B">
        <w:rPr>
          <w:rFonts w:ascii="Arial Black" w:hAnsi="Arial Black" w:cs="Arial"/>
        </w:rPr>
        <w:t xml:space="preserve"> responsibility</w:t>
      </w:r>
      <w:r>
        <w:rPr>
          <w:rFonts w:ascii="Arial Black" w:hAnsi="Arial Black" w:cs="Arial"/>
        </w:rPr>
        <w:t xml:space="preserve"> of </w:t>
      </w:r>
      <w:r w:rsidR="007F255D">
        <w:rPr>
          <w:rFonts w:ascii="Arial Black" w:hAnsi="Arial Black" w:cs="Arial"/>
        </w:rPr>
        <w:t>businesses</w:t>
      </w:r>
      <w:r w:rsidR="009A1899" w:rsidRPr="00D8267B">
        <w:rPr>
          <w:rFonts w:ascii="Arial Black" w:hAnsi="Arial Black" w:cs="Arial"/>
        </w:rPr>
        <w:t xml:space="preserve"> towards society is crucial now, not only among firms but equally within the government and other key stakeholders.</w:t>
      </w:r>
      <w:r w:rsidR="005572A9">
        <w:rPr>
          <w:rFonts w:ascii="Arial Black" w:hAnsi="Arial Black" w:cs="Arial"/>
        </w:rPr>
        <w:t xml:space="preserve"> Must a company separate the proportionate benefits that are availed by employees and count as CSR only those availed by non-employees?</w:t>
      </w:r>
    </w:p>
    <w:p w:rsidR="005572A9" w:rsidRDefault="007F255D" w:rsidP="00923319">
      <w:pPr>
        <w:pStyle w:val="ListParagraph"/>
        <w:ind w:left="1080"/>
        <w:rPr>
          <w:rFonts w:ascii="Arial Black" w:hAnsi="Arial Black" w:cs="Arial"/>
        </w:rPr>
      </w:pPr>
      <w:r>
        <w:rPr>
          <w:rFonts w:ascii="Arial Black" w:hAnsi="Arial Black" w:cs="Arial"/>
        </w:rPr>
        <w:t xml:space="preserve">That </w:t>
      </w:r>
      <w:r w:rsidR="005572A9">
        <w:rPr>
          <w:rFonts w:ascii="Arial Black" w:hAnsi="Arial Black" w:cs="Arial"/>
        </w:rPr>
        <w:t>CSR</w:t>
      </w:r>
      <w:r>
        <w:rPr>
          <w:rFonts w:ascii="Arial Black" w:hAnsi="Arial Black" w:cs="Arial"/>
        </w:rPr>
        <w:t xml:space="preserve"> is not made mandatory in the Bill is welcome. But the provision</w:t>
      </w:r>
      <w:r w:rsidR="005572A9">
        <w:rPr>
          <w:rFonts w:ascii="Arial Black" w:hAnsi="Arial Black" w:cs="Arial"/>
        </w:rPr>
        <w:t xml:space="preserve"> of CSR under Section 135</w:t>
      </w:r>
      <w:r>
        <w:rPr>
          <w:rFonts w:ascii="Arial Black" w:hAnsi="Arial Black" w:cs="Arial"/>
        </w:rPr>
        <w:t xml:space="preserve"> imposes an obligation on companies that might have been avoided.</w:t>
      </w:r>
      <w:r w:rsidR="005572A9">
        <w:rPr>
          <w:rFonts w:ascii="Arial Black" w:hAnsi="Arial Black" w:cs="Arial"/>
        </w:rPr>
        <w:t xml:space="preserve"> It amounts to a lot of money that could have gone into investment or dividends. It requires companies to perform tasks that belong to government. After all companies pay taxes and other charges for that purpose. What they might do as concerned citizens is now being made almost compulsory. Which company wants to explain why it has not spent what government wants? What guarantee is there that this will not </w:t>
      </w:r>
      <w:r w:rsidR="005572A9">
        <w:rPr>
          <w:rFonts w:ascii="Arial Black" w:hAnsi="Arial Black" w:cs="Arial"/>
        </w:rPr>
        <w:lastRenderedPageBreak/>
        <w:t>soon become mandatory?</w:t>
      </w:r>
      <w:r w:rsidR="004E0153">
        <w:rPr>
          <w:rFonts w:ascii="Arial Black" w:hAnsi="Arial Black" w:cs="Arial"/>
        </w:rPr>
        <w:t xml:space="preserve"> So most will try to spend on CSR, some wisely and many in an unplanned manner. This spending will be another tax the government imposes on them.</w:t>
      </w:r>
    </w:p>
    <w:p w:rsidR="00721642" w:rsidRDefault="007F255D" w:rsidP="00923319">
      <w:pPr>
        <w:pStyle w:val="ListParagraph"/>
        <w:ind w:left="1080"/>
        <w:rPr>
          <w:rFonts w:ascii="Arial Black" w:hAnsi="Arial Black" w:cs="Arial"/>
        </w:rPr>
      </w:pPr>
      <w:r>
        <w:rPr>
          <w:rFonts w:ascii="Arial Black" w:hAnsi="Arial Black" w:cs="Arial"/>
        </w:rPr>
        <w:t xml:space="preserve">Interpretation of what constitutes </w:t>
      </w:r>
      <w:r w:rsidR="005572A9">
        <w:rPr>
          <w:rFonts w:ascii="Arial Black" w:hAnsi="Arial Black" w:cs="Arial"/>
        </w:rPr>
        <w:t>CSR</w:t>
      </w:r>
      <w:r>
        <w:rPr>
          <w:rFonts w:ascii="Arial Black" w:hAnsi="Arial Black" w:cs="Arial"/>
        </w:rPr>
        <w:t xml:space="preserve"> expenditure and what does not will increase the regulatory pressures on companies. It is also not clear how discretionary interpretations by individual government officers can be avoided. Such discretion </w:t>
      </w:r>
      <w:r w:rsidR="005572A9">
        <w:rPr>
          <w:rFonts w:ascii="Arial Black" w:hAnsi="Arial Black" w:cs="Arial"/>
        </w:rPr>
        <w:t xml:space="preserve">will, as has been seen with all discretionary powers, </w:t>
      </w:r>
      <w:r>
        <w:rPr>
          <w:rFonts w:ascii="Arial Black" w:hAnsi="Arial Black" w:cs="Arial"/>
        </w:rPr>
        <w:t>subject to abuse</w:t>
      </w:r>
      <w:r w:rsidR="005572A9">
        <w:rPr>
          <w:rFonts w:ascii="Arial Black" w:hAnsi="Arial Black" w:cs="Arial"/>
        </w:rPr>
        <w:t xml:space="preserve"> by the discretionary officers. </w:t>
      </w:r>
    </w:p>
    <w:p w:rsidR="007F255D" w:rsidRDefault="00721642" w:rsidP="00923319">
      <w:pPr>
        <w:pStyle w:val="ListParagraph"/>
        <w:ind w:left="1080"/>
        <w:rPr>
          <w:rFonts w:ascii="Arial Black" w:hAnsi="Arial Black" w:cs="Arial"/>
        </w:rPr>
      </w:pPr>
      <w:r>
        <w:rPr>
          <w:rFonts w:ascii="Arial Black" w:hAnsi="Arial Black" w:cs="Arial"/>
        </w:rPr>
        <w:t xml:space="preserve">Companies could also misuse interpretations. </w:t>
      </w:r>
      <w:r w:rsidR="007F255D">
        <w:rPr>
          <w:rFonts w:ascii="Arial Black" w:hAnsi="Arial Black" w:cs="Arial"/>
        </w:rPr>
        <w:t>How will it be ensured that the expenditures are genuinely for the community and not for favoured groups in it</w:t>
      </w:r>
      <w:r>
        <w:rPr>
          <w:rFonts w:ascii="Arial Black" w:hAnsi="Arial Black" w:cs="Arial"/>
        </w:rPr>
        <w:t xml:space="preserve">, are actually spent and unlike so much social welfare expenditure of government, pocketed? </w:t>
      </w:r>
      <w:r w:rsidR="007F255D">
        <w:rPr>
          <w:rFonts w:ascii="Arial Black" w:hAnsi="Arial Black" w:cs="Arial"/>
        </w:rPr>
        <w:t xml:space="preserve"> </w:t>
      </w:r>
    </w:p>
    <w:p w:rsidR="00721642" w:rsidRDefault="007F255D" w:rsidP="00923319">
      <w:pPr>
        <w:pStyle w:val="ListParagraph"/>
        <w:ind w:left="1080"/>
        <w:rPr>
          <w:rFonts w:ascii="Arial Black" w:hAnsi="Arial Black" w:cs="Arial"/>
        </w:rPr>
      </w:pPr>
      <w:r>
        <w:rPr>
          <w:rFonts w:ascii="Arial Black" w:hAnsi="Arial Black" w:cs="Arial"/>
        </w:rPr>
        <w:t xml:space="preserve">   </w:t>
      </w:r>
      <w:r w:rsidR="007A32D4">
        <w:rPr>
          <w:rFonts w:ascii="Arial Black" w:hAnsi="Arial Black" w:cs="Arial"/>
        </w:rPr>
        <w:t>Some companies might decide to manage the</w:t>
      </w:r>
      <w:r w:rsidR="00721642">
        <w:rPr>
          <w:rFonts w:ascii="Arial Black" w:hAnsi="Arial Black" w:cs="Arial"/>
        </w:rPr>
        <w:t xml:space="preserve">se </w:t>
      </w:r>
      <w:r w:rsidR="004E0153">
        <w:rPr>
          <w:rFonts w:ascii="Arial Black" w:hAnsi="Arial Black" w:cs="Arial"/>
        </w:rPr>
        <w:t>large expenditures</w:t>
      </w:r>
      <w:r w:rsidR="007A32D4">
        <w:rPr>
          <w:rFonts w:ascii="Arial Black" w:hAnsi="Arial Black" w:cs="Arial"/>
        </w:rPr>
        <w:t xml:space="preserve"> by themselves, adding to their staff costs, which presumably will not be deducted from the 2% that must be spent. The wiser course for companies is not to divert</w:t>
      </w:r>
      <w:r w:rsidR="00721642">
        <w:rPr>
          <w:rFonts w:ascii="Arial Black" w:hAnsi="Arial Black" w:cs="Arial"/>
        </w:rPr>
        <w:t xml:space="preserve"> attention</w:t>
      </w:r>
      <w:r w:rsidR="007A32D4">
        <w:rPr>
          <w:rFonts w:ascii="Arial Black" w:hAnsi="Arial Black" w:cs="Arial"/>
        </w:rPr>
        <w:t xml:space="preserve"> from the</w:t>
      </w:r>
      <w:r w:rsidR="00721642">
        <w:rPr>
          <w:rFonts w:ascii="Arial Black" w:hAnsi="Arial Black" w:cs="Arial"/>
        </w:rPr>
        <w:t xml:space="preserve">ir core </w:t>
      </w:r>
      <w:r w:rsidR="007A32D4">
        <w:rPr>
          <w:rFonts w:ascii="Arial Black" w:hAnsi="Arial Black" w:cs="Arial"/>
        </w:rPr>
        <w:t>business objectives. They must</w:t>
      </w:r>
      <w:r w:rsidR="00721642">
        <w:rPr>
          <w:rFonts w:ascii="Arial Black" w:hAnsi="Arial Black" w:cs="Arial"/>
        </w:rPr>
        <w:t xml:space="preserve"> however, clearly</w:t>
      </w:r>
      <w:r w:rsidR="007A32D4">
        <w:rPr>
          <w:rFonts w:ascii="Arial Black" w:hAnsi="Arial Black" w:cs="Arial"/>
        </w:rPr>
        <w:t xml:space="preserve"> define the </w:t>
      </w:r>
      <w:r w:rsidR="00721642">
        <w:rPr>
          <w:rFonts w:ascii="Arial Black" w:hAnsi="Arial Black" w:cs="Arial"/>
        </w:rPr>
        <w:t xml:space="preserve">specific ways </w:t>
      </w:r>
      <w:r w:rsidR="007A32D4">
        <w:rPr>
          <w:rFonts w:ascii="Arial Black" w:hAnsi="Arial Black" w:cs="Arial"/>
        </w:rPr>
        <w:t>in which they want to help the community. They must then identify non-governmental organizations</w:t>
      </w:r>
      <w:r w:rsidR="00721642">
        <w:rPr>
          <w:rFonts w:ascii="Arial Black" w:hAnsi="Arial Black" w:cs="Arial"/>
        </w:rPr>
        <w:t xml:space="preserve"> engaged in such activity</w:t>
      </w:r>
      <w:r w:rsidR="007A32D4">
        <w:rPr>
          <w:rFonts w:ascii="Arial Black" w:hAnsi="Arial Black" w:cs="Arial"/>
        </w:rPr>
        <w:t xml:space="preserve">, evaluate them, and select the most efficient working in that field, to spend the money n the companies’ behalf. </w:t>
      </w:r>
    </w:p>
    <w:p w:rsidR="007A32D4" w:rsidRDefault="00721642" w:rsidP="00923319">
      <w:pPr>
        <w:pStyle w:val="ListParagraph"/>
        <w:ind w:left="1080"/>
        <w:rPr>
          <w:rFonts w:ascii="Arial Black" w:hAnsi="Arial Black" w:cs="Arial"/>
        </w:rPr>
      </w:pPr>
      <w:r>
        <w:rPr>
          <w:rFonts w:ascii="Arial Black" w:hAnsi="Arial Black" w:cs="Arial"/>
        </w:rPr>
        <w:t>This raises further issues. The company must spend on manpower to ensure that the ngo is actually doing the job it is given the funds for. I</w:t>
      </w:r>
      <w:r w:rsidR="007A32D4">
        <w:rPr>
          <w:rFonts w:ascii="Arial Black" w:hAnsi="Arial Black" w:cs="Arial"/>
        </w:rPr>
        <w:t>t is</w:t>
      </w:r>
      <w:r>
        <w:rPr>
          <w:rFonts w:ascii="Arial Black" w:hAnsi="Arial Black" w:cs="Arial"/>
        </w:rPr>
        <w:t xml:space="preserve"> also</w:t>
      </w:r>
      <w:r w:rsidR="007A32D4">
        <w:rPr>
          <w:rFonts w:ascii="Arial Black" w:hAnsi="Arial Black" w:cs="Arial"/>
        </w:rPr>
        <w:t xml:space="preserve"> not clear from the </w:t>
      </w:r>
      <w:r>
        <w:rPr>
          <w:rFonts w:ascii="Arial Black" w:hAnsi="Arial Black" w:cs="Arial"/>
        </w:rPr>
        <w:t>Bi</w:t>
      </w:r>
      <w:r w:rsidR="007A32D4">
        <w:rPr>
          <w:rFonts w:ascii="Arial Black" w:hAnsi="Arial Black" w:cs="Arial"/>
        </w:rPr>
        <w:t xml:space="preserve">ll whether </w:t>
      </w:r>
      <w:r>
        <w:rPr>
          <w:rFonts w:ascii="Arial Black" w:hAnsi="Arial Black" w:cs="Arial"/>
        </w:rPr>
        <w:t xml:space="preserve">handing over the funds to an ngo </w:t>
      </w:r>
      <w:r w:rsidR="007A32D4">
        <w:rPr>
          <w:rFonts w:ascii="Arial Black" w:hAnsi="Arial Black" w:cs="Arial"/>
        </w:rPr>
        <w:t xml:space="preserve">will be counted towards the required 2%. </w:t>
      </w:r>
    </w:p>
    <w:p w:rsidR="005145DF" w:rsidRDefault="005145DF" w:rsidP="00923319">
      <w:pPr>
        <w:pStyle w:val="ListParagraph"/>
        <w:ind w:left="1080"/>
        <w:rPr>
          <w:rFonts w:ascii="Arial Black" w:hAnsi="Arial Black" w:cs="Arial"/>
        </w:rPr>
      </w:pPr>
      <w:r>
        <w:rPr>
          <w:rFonts w:ascii="Arial Black" w:hAnsi="Arial Black" w:cs="Arial"/>
        </w:rPr>
        <w:lastRenderedPageBreak/>
        <w:t xml:space="preserve">TATA companies give 2% of their net profit to the TATA foundations that manage their charities. Would such contributions be counted towards an individual company’s CSR obligation under the law? </w:t>
      </w:r>
    </w:p>
    <w:p w:rsidR="007A32D4" w:rsidRDefault="007A32D4" w:rsidP="00923319">
      <w:pPr>
        <w:pStyle w:val="ListParagraph"/>
        <w:ind w:left="1080"/>
        <w:rPr>
          <w:rFonts w:ascii="Arial Black" w:hAnsi="Arial Black" w:cs="Arial"/>
        </w:rPr>
      </w:pPr>
      <w:r>
        <w:rPr>
          <w:rFonts w:ascii="Arial Black" w:hAnsi="Arial Black" w:cs="Arial"/>
        </w:rPr>
        <w:t xml:space="preserve">   Let us assume that the Ministry</w:t>
      </w:r>
      <w:r w:rsidR="005145DF">
        <w:rPr>
          <w:rFonts w:ascii="Arial Black" w:hAnsi="Arial Black" w:cs="Arial"/>
        </w:rPr>
        <w:t xml:space="preserve"> of Company Affairs</w:t>
      </w:r>
      <w:r>
        <w:rPr>
          <w:rFonts w:ascii="Arial Black" w:hAnsi="Arial Black" w:cs="Arial"/>
        </w:rPr>
        <w:t xml:space="preserve"> will recognize such expenditures. There is still the question of the ethical soundness of the ngo and of the company. </w:t>
      </w:r>
      <w:r w:rsidR="005145DF">
        <w:rPr>
          <w:rFonts w:ascii="Arial Black" w:hAnsi="Arial Black" w:cs="Arial"/>
        </w:rPr>
        <w:t>Can a company’s donations to NGO’s that help LTTE widows or Khalistani widows count such donations as CSR?</w:t>
      </w:r>
    </w:p>
    <w:p w:rsidR="00853163" w:rsidRDefault="00721642" w:rsidP="00923319">
      <w:pPr>
        <w:pStyle w:val="ListParagraph"/>
        <w:ind w:left="1080"/>
        <w:rPr>
          <w:rFonts w:ascii="Arial Black" w:hAnsi="Arial Black" w:cs="Arial"/>
        </w:rPr>
      </w:pPr>
      <w:r>
        <w:rPr>
          <w:rFonts w:ascii="Arial Black" w:hAnsi="Arial Black" w:cs="Arial"/>
        </w:rPr>
        <w:t xml:space="preserve">There are some </w:t>
      </w:r>
      <w:r w:rsidR="005145DF">
        <w:rPr>
          <w:rFonts w:ascii="Arial Black" w:hAnsi="Arial Black" w:cs="Arial"/>
        </w:rPr>
        <w:t>NGO</w:t>
      </w:r>
      <w:r>
        <w:rPr>
          <w:rFonts w:ascii="Arial Black" w:hAnsi="Arial Black" w:cs="Arial"/>
        </w:rPr>
        <w:t>’s that</w:t>
      </w:r>
      <w:r w:rsidR="004E0153">
        <w:rPr>
          <w:rFonts w:ascii="Arial Black" w:hAnsi="Arial Black" w:cs="Arial"/>
        </w:rPr>
        <w:t xml:space="preserve"> are jealous of their reputations and will no</w:t>
      </w:r>
      <w:r w:rsidR="005145DF">
        <w:rPr>
          <w:rFonts w:ascii="Arial Black" w:hAnsi="Arial Black" w:cs="Arial"/>
        </w:rPr>
        <w:t>y</w:t>
      </w:r>
      <w:r w:rsidR="004E0153">
        <w:rPr>
          <w:rFonts w:ascii="Arial Black" w:hAnsi="Arial Black" w:cs="Arial"/>
        </w:rPr>
        <w:t xml:space="preserve"> take money from companies that have some rumours or charges against them. They may not want to </w:t>
      </w:r>
      <w:r>
        <w:rPr>
          <w:rFonts w:ascii="Arial Black" w:hAnsi="Arial Black" w:cs="Arial"/>
        </w:rPr>
        <w:t>work with Vedanta, Monsanto, Dow Chemicals</w:t>
      </w:r>
      <w:r w:rsidR="00853163">
        <w:rPr>
          <w:rFonts w:ascii="Arial Black" w:hAnsi="Arial Black" w:cs="Arial"/>
        </w:rPr>
        <w:t xml:space="preserve">, and other such companies who are perceived to have exploited tribals, polluted the environment, adversely affected people’s health, or have developed </w:t>
      </w:r>
      <w:r w:rsidR="004E0153">
        <w:rPr>
          <w:rFonts w:ascii="Arial Black" w:hAnsi="Arial Black" w:cs="Arial"/>
        </w:rPr>
        <w:t>unsavory</w:t>
      </w:r>
      <w:r w:rsidR="00853163">
        <w:rPr>
          <w:rFonts w:ascii="Arial Black" w:hAnsi="Arial Black" w:cs="Arial"/>
        </w:rPr>
        <w:t xml:space="preserve"> reputations for sleaze. The</w:t>
      </w:r>
      <w:r w:rsidR="004E0153">
        <w:rPr>
          <w:rFonts w:ascii="Arial Black" w:hAnsi="Arial Black" w:cs="Arial"/>
        </w:rPr>
        <w:t>re are</w:t>
      </w:r>
      <w:r w:rsidR="00853163">
        <w:rPr>
          <w:rFonts w:ascii="Arial Black" w:hAnsi="Arial Black" w:cs="Arial"/>
        </w:rPr>
        <w:t xml:space="preserve"> </w:t>
      </w:r>
      <w:r w:rsidR="005145DF">
        <w:rPr>
          <w:rFonts w:ascii="Arial Black" w:hAnsi="Arial Black" w:cs="Arial"/>
        </w:rPr>
        <w:t>NGO</w:t>
      </w:r>
      <w:r w:rsidR="00853163">
        <w:rPr>
          <w:rFonts w:ascii="Arial Black" w:hAnsi="Arial Black" w:cs="Arial"/>
        </w:rPr>
        <w:t>’s</w:t>
      </w:r>
      <w:r w:rsidR="004E0153">
        <w:rPr>
          <w:rFonts w:ascii="Arial Black" w:hAnsi="Arial Black" w:cs="Arial"/>
        </w:rPr>
        <w:t xml:space="preserve"> who do not care for the source as long as the money is available. Som</w:t>
      </w:r>
      <w:r w:rsidR="005145DF">
        <w:rPr>
          <w:rFonts w:ascii="Arial Black" w:hAnsi="Arial Black" w:cs="Arial"/>
        </w:rPr>
        <w:t>e</w:t>
      </w:r>
      <w:r w:rsidR="004E0153">
        <w:rPr>
          <w:rFonts w:ascii="Arial Black" w:hAnsi="Arial Black" w:cs="Arial"/>
        </w:rPr>
        <w:t xml:space="preserve"> also</w:t>
      </w:r>
      <w:r w:rsidR="00853163">
        <w:rPr>
          <w:rFonts w:ascii="Arial Black" w:hAnsi="Arial Black" w:cs="Arial"/>
        </w:rPr>
        <w:t xml:space="preserve"> might be </w:t>
      </w:r>
      <w:r w:rsidR="004E0153">
        <w:rPr>
          <w:rFonts w:ascii="Arial Black" w:hAnsi="Arial Black" w:cs="Arial"/>
        </w:rPr>
        <w:t xml:space="preserve">careless of </w:t>
      </w:r>
      <w:r w:rsidR="00853163">
        <w:rPr>
          <w:rFonts w:ascii="Arial Black" w:hAnsi="Arial Black" w:cs="Arial"/>
        </w:rPr>
        <w:t xml:space="preserve">the way they function. </w:t>
      </w:r>
      <w:r w:rsidR="004E0153">
        <w:rPr>
          <w:rFonts w:ascii="Arial Black" w:hAnsi="Arial Black" w:cs="Arial"/>
        </w:rPr>
        <w:t>S</w:t>
      </w:r>
      <w:r w:rsidR="00853163">
        <w:rPr>
          <w:rFonts w:ascii="Arial Black" w:hAnsi="Arial Black" w:cs="Arial"/>
        </w:rPr>
        <w:t>uch companies t</w:t>
      </w:r>
      <w:r w:rsidR="004E0153">
        <w:rPr>
          <w:rFonts w:ascii="Arial Black" w:hAnsi="Arial Black" w:cs="Arial"/>
        </w:rPr>
        <w:t xml:space="preserve">hat are blackballed by some </w:t>
      </w:r>
      <w:r w:rsidR="005145DF">
        <w:rPr>
          <w:rFonts w:ascii="Arial Black" w:hAnsi="Arial Black" w:cs="Arial"/>
        </w:rPr>
        <w:t>NGO</w:t>
      </w:r>
      <w:r w:rsidR="004E0153">
        <w:rPr>
          <w:rFonts w:ascii="Arial Black" w:hAnsi="Arial Black" w:cs="Arial"/>
        </w:rPr>
        <w:t>’s will have to make do with the reaminder or do it themselves.</w:t>
      </w:r>
    </w:p>
    <w:p w:rsidR="004E0153" w:rsidRDefault="004E0153" w:rsidP="00923319">
      <w:pPr>
        <w:pStyle w:val="ListParagraph"/>
        <w:ind w:left="1080"/>
        <w:rPr>
          <w:rFonts w:ascii="Arial Black" w:hAnsi="Arial Black" w:cs="Arial"/>
        </w:rPr>
      </w:pPr>
      <w:r>
        <w:rPr>
          <w:rFonts w:ascii="Arial Black" w:hAnsi="Arial Black" w:cs="Arial"/>
        </w:rPr>
        <w:t xml:space="preserve">Companies will also have to undertake due diligence to ensure that the </w:t>
      </w:r>
      <w:r w:rsidR="005145DF">
        <w:rPr>
          <w:rFonts w:ascii="Arial Black" w:hAnsi="Arial Black" w:cs="Arial"/>
        </w:rPr>
        <w:t>NGO</w:t>
      </w:r>
      <w:r>
        <w:rPr>
          <w:rFonts w:ascii="Arial Black" w:hAnsi="Arial Black" w:cs="Arial"/>
        </w:rPr>
        <w:t>’s they give money to are “kosher”-above board in their accounts, in the way they treat employees, in the integrity of their work, etc. This is another burden on companies.</w:t>
      </w:r>
    </w:p>
    <w:p w:rsidR="004E0153" w:rsidRDefault="004E0153" w:rsidP="00923319">
      <w:pPr>
        <w:pStyle w:val="ListParagraph"/>
        <w:ind w:left="1080"/>
        <w:rPr>
          <w:rFonts w:ascii="Arial Black" w:hAnsi="Arial Black" w:cs="Arial"/>
        </w:rPr>
      </w:pPr>
      <w:r>
        <w:rPr>
          <w:rFonts w:ascii="Arial Black" w:hAnsi="Arial Black" w:cs="Arial"/>
        </w:rPr>
        <w:t xml:space="preserve">If government insists on companies spending on community service through CSR, perhaps it might be better if the money was collected and channeled through a public foundation with reputed and independent Trustees who will distribute funds for good causes to private organizations. </w:t>
      </w:r>
    </w:p>
    <w:p w:rsidR="005145DF" w:rsidRPr="00D8267B" w:rsidRDefault="005145DF" w:rsidP="00923319">
      <w:pPr>
        <w:pStyle w:val="ListParagraph"/>
        <w:ind w:left="1080"/>
        <w:rPr>
          <w:rFonts w:ascii="Arial Black" w:hAnsi="Arial Black"/>
        </w:rPr>
      </w:pPr>
      <w:r>
        <w:rPr>
          <w:rFonts w:ascii="Arial Black" w:hAnsi="Arial Black" w:cs="Arial"/>
        </w:rPr>
        <w:lastRenderedPageBreak/>
        <w:t>It is sad that we have to make philanthropy a duty for companies than a voluntary effort. Many companies have found (TATA, Infoys) that good philanthropy also improves the corporate im</w:t>
      </w:r>
      <w:r w:rsidR="00AC24C1">
        <w:rPr>
          <w:rFonts w:ascii="Arial Black" w:hAnsi="Arial Black" w:cs="Arial"/>
        </w:rPr>
        <w:t>age and improves share values. Over</w:t>
      </w:r>
      <w:r>
        <w:rPr>
          <w:rFonts w:ascii="Arial Black" w:hAnsi="Arial Black" w:cs="Arial"/>
        </w:rPr>
        <w:t xml:space="preserve"> time more companies will discover the value of CSR to their bottom line. </w:t>
      </w:r>
      <w:r w:rsidR="00AC24C1">
        <w:rPr>
          <w:rFonts w:ascii="Arial Black" w:hAnsi="Arial Black" w:cs="Arial"/>
        </w:rPr>
        <w:t xml:space="preserve">Legal force is not the way to do it. (1104) </w:t>
      </w:r>
    </w:p>
    <w:sectPr w:rsidR="005145DF" w:rsidRPr="00D8267B" w:rsidSect="00612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2EA4"/>
    <w:multiLevelType w:val="hybridMultilevel"/>
    <w:tmpl w:val="0D84CF2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D3DAB"/>
    <w:rsid w:val="00073B62"/>
    <w:rsid w:val="002061A2"/>
    <w:rsid w:val="00474DFC"/>
    <w:rsid w:val="004E0153"/>
    <w:rsid w:val="005145DF"/>
    <w:rsid w:val="005572A9"/>
    <w:rsid w:val="005A20F0"/>
    <w:rsid w:val="0061279F"/>
    <w:rsid w:val="00695160"/>
    <w:rsid w:val="006E7D46"/>
    <w:rsid w:val="00721642"/>
    <w:rsid w:val="007317C7"/>
    <w:rsid w:val="00761DCE"/>
    <w:rsid w:val="007A32D4"/>
    <w:rsid w:val="007F255D"/>
    <w:rsid w:val="00853163"/>
    <w:rsid w:val="00923319"/>
    <w:rsid w:val="009A1899"/>
    <w:rsid w:val="00AC24C1"/>
    <w:rsid w:val="00B673B1"/>
    <w:rsid w:val="00D8267B"/>
    <w:rsid w:val="00DD3DAB"/>
    <w:rsid w:val="00F461BE"/>
    <w:rsid w:val="00F61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9F"/>
  </w:style>
  <w:style w:type="paragraph" w:styleId="Heading1">
    <w:name w:val="heading 1"/>
    <w:basedOn w:val="Normal"/>
    <w:link w:val="Heading1Char"/>
    <w:uiPriority w:val="9"/>
    <w:qFormat/>
    <w:rsid w:val="00695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AB"/>
    <w:pPr>
      <w:spacing w:after="0" w:line="360" w:lineRule="auto"/>
      <w:ind w:left="720"/>
      <w:contextualSpacing/>
      <w:jc w:val="both"/>
    </w:pPr>
  </w:style>
  <w:style w:type="character" w:customStyle="1" w:styleId="Heading1Char">
    <w:name w:val="Heading 1 Char"/>
    <w:basedOn w:val="DefaultParagraphFont"/>
    <w:link w:val="Heading1"/>
    <w:uiPriority w:val="9"/>
    <w:rsid w:val="0069516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46768454">
      <w:bodyDiv w:val="1"/>
      <w:marLeft w:val="0"/>
      <w:marRight w:val="0"/>
      <w:marTop w:val="0"/>
      <w:marBottom w:val="0"/>
      <w:divBdr>
        <w:top w:val="none" w:sz="0" w:space="0" w:color="auto"/>
        <w:left w:val="none" w:sz="0" w:space="0" w:color="auto"/>
        <w:bottom w:val="none" w:sz="0" w:space="0" w:color="auto"/>
        <w:right w:val="none" w:sz="0" w:space="0" w:color="auto"/>
      </w:divBdr>
    </w:div>
    <w:div w:id="4939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5E8F-38C3-4FBD-89C7-31AE524D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Rao</cp:lastModifiedBy>
  <cp:revision>10</cp:revision>
  <dcterms:created xsi:type="dcterms:W3CDTF">2012-10-21T07:11:00Z</dcterms:created>
  <dcterms:modified xsi:type="dcterms:W3CDTF">2012-12-22T06:00:00Z</dcterms:modified>
</cp:coreProperties>
</file>